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8217" w14:textId="3F2B8A58" w:rsidR="007D4754" w:rsidRPr="00633A44" w:rsidRDefault="00633A44" w:rsidP="00EA28FF">
      <w:pPr>
        <w:spacing w:after="120" w:line="240" w:lineRule="auto"/>
        <w:jc w:val="center"/>
        <w:rPr>
          <w:rFonts w:ascii="Amiri" w:hAnsi="Amiri" w:cs="Amiri"/>
          <w:b/>
          <w:bCs/>
          <w:sz w:val="24"/>
          <w:szCs w:val="24"/>
        </w:rPr>
      </w:pPr>
      <w:r w:rsidRPr="00633A44">
        <w:rPr>
          <w:rFonts w:ascii="Amiri" w:hAnsi="Amiri" w:cs="Amiri"/>
          <w:b/>
          <w:bCs/>
          <w:sz w:val="24"/>
          <w:szCs w:val="24"/>
        </w:rPr>
        <w:t>PRESS KIT</w:t>
      </w:r>
    </w:p>
    <w:p w14:paraId="204EE308" w14:textId="667A7C18" w:rsidR="00633A44" w:rsidRDefault="00633A44" w:rsidP="00633A44">
      <w:pPr>
        <w:spacing w:line="240" w:lineRule="auto"/>
        <w:jc w:val="center"/>
        <w:rPr>
          <w:rFonts w:ascii="Amiri" w:eastAsia="Times New Roman" w:hAnsi="Amiri" w:cs="Amiri"/>
          <w:b/>
          <w:bCs/>
          <w:color w:val="000000"/>
          <w:sz w:val="28"/>
          <w:szCs w:val="28"/>
          <w:lang w:eastAsia="it-IT"/>
        </w:rPr>
      </w:pPr>
      <w:r w:rsidRPr="00633A44">
        <w:rPr>
          <w:rFonts w:ascii="Amiri" w:eastAsia="Times New Roman" w:hAnsi="Amiri" w:cs="Amiri"/>
          <w:b/>
          <w:bCs/>
          <w:color w:val="000000"/>
          <w:sz w:val="28"/>
          <w:szCs w:val="28"/>
          <w:lang w:eastAsia="it-IT"/>
        </w:rPr>
        <w:t>LOISON: CASE STUDY DAL 2006</w:t>
      </w:r>
    </w:p>
    <w:p w14:paraId="03F79770" w14:textId="77777777" w:rsidR="00633A44" w:rsidRPr="00633A44" w:rsidRDefault="00633A44" w:rsidP="00633A44">
      <w:pPr>
        <w:spacing w:line="240" w:lineRule="auto"/>
        <w:jc w:val="center"/>
        <w:rPr>
          <w:rFonts w:ascii="Amiri" w:eastAsia="Times New Roman" w:hAnsi="Amiri" w:cs="Amiri"/>
          <w:b/>
          <w:bCs/>
          <w:color w:val="000000"/>
          <w:sz w:val="28"/>
          <w:szCs w:val="28"/>
          <w:lang w:eastAsia="it-IT"/>
        </w:rPr>
      </w:pPr>
    </w:p>
    <w:p w14:paraId="12207EE8" w14:textId="1007CD66" w:rsidR="00633A44" w:rsidRPr="00633A44" w:rsidRDefault="00633A44" w:rsidP="00633A44">
      <w:pPr>
        <w:spacing w:line="240" w:lineRule="auto"/>
        <w:rPr>
          <w:rFonts w:ascii="Amiri" w:eastAsia="Times New Roman" w:hAnsi="Amiri" w:cs="Amiri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La forza del brand Loison ha portato anche a una grande attenzione da parte del mondo della ricerca scientifica e della formazione, trasformando l’azienda in un case-study per numerosi </w:t>
      </w:r>
      <w:r w:rsidRPr="00633A44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libri</w:t>
      </w:r>
      <w:r w:rsidRPr="00633A44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e oltre 41 </w:t>
      </w:r>
      <w:r w:rsidRPr="00633A44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 xml:space="preserve">tesi di laurea </w:t>
      </w:r>
      <w:r w:rsidRPr="00633A44">
        <w:rPr>
          <w:rFonts w:ascii="Amiri" w:eastAsia="Times New Roman" w:hAnsi="Amiri" w:cs="Amiri"/>
          <w:color w:val="000000"/>
          <w:sz w:val="20"/>
          <w:szCs w:val="20"/>
          <w:lang w:eastAsia="it-IT"/>
        </w:rPr>
        <w:t>dal 1998 (che Dario custodisce gelosamente in una sezione apposita dell’ampia biblioteca aziendale)</w:t>
      </w:r>
      <w:r>
        <w:rPr>
          <w:rFonts w:ascii="Amiri" w:eastAsia="Times New Roman" w:hAnsi="Amiri" w:cs="Amiri"/>
          <w:sz w:val="20"/>
          <w:szCs w:val="20"/>
          <w:lang w:eastAsia="it-IT"/>
        </w:rPr>
        <w:t>:</w:t>
      </w:r>
      <w:r w:rsidRPr="00633A44">
        <w:rPr>
          <w:rFonts w:ascii="Amiri" w:eastAsia="Times New Roman" w:hAnsi="Amiri" w:cs="Amiri"/>
          <w:sz w:val="20"/>
          <w:szCs w:val="20"/>
          <w:lang w:eastAsia="it-IT"/>
        </w:rPr>
        <w:br/>
      </w:r>
    </w:p>
    <w:p w14:paraId="69EEAFC8" w14:textId="17D1764B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La forza del brand Loison ha portato anche a una grande attenzione da parte del mondo della ricerca scientifica e della formazione, trasformando l’azienda in un case-study per numerosi libri e oltre 41 tesi di laurea dal 1998 (che Dario custodisce gelosamente in una sezione apposita dell’ampia biblioteca aziendale)</w:t>
      </w:r>
    </w:p>
    <w:p w14:paraId="04DA6D97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proofErr w:type="spellStart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Slawka</w:t>
      </w:r>
      <w:proofErr w:type="spellEnd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 xml:space="preserve"> G. Scarso, Luciana </w:t>
      </w:r>
      <w:proofErr w:type="spellStart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Squadrilli</w:t>
      </w:r>
      <w:proofErr w:type="spellEnd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, Marketing del Gusto - La guida completa per promuovere i prodotti tipici e i servizi di ristorazione e organizzare eventi enogastronomici, Edizioni LSWR maggio 2022, seconda edizione aggiornata, 360 p "Il capitolo 29 è dedicato a Loison: sono stati presi in esame la storia aziendale, la produzione, l'importanza del packaging e del design, la destagionalizzazione, la comunicazione online e l'e-commerce"</w:t>
      </w:r>
    </w:p>
    <w:p w14:paraId="4AAAFCD7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Laura Donadoni, Custodi del vino - Storia di un'Italia che resiste e rinasce, Slow Food Editore, novembre 2021 - pp 112-114 "L'autrice racconta l'incontro con Dario Loison che la introduce nel mondo enologico di Vicenza e del Veneto"</w:t>
      </w:r>
    </w:p>
    <w:p w14:paraId="1CB2ACC8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Fernanda Roggero, Fuori Menu - Gli imprenditori che hanno rivoluzionato il gusto made in Italy, Luiss 2021</w:t>
      </w:r>
    </w:p>
    <w:p w14:paraId="0D9B44FC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 xml:space="preserve">Carlo Alberto Carnevale Maffè, Diego Ciulli, Giampaolo Colletti, G </w:t>
      </w:r>
      <w:proofErr w:type="spellStart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Factor</w:t>
      </w:r>
      <w:proofErr w:type="spellEnd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 xml:space="preserve"> - Storie di imprese italiane che crescono con Google, Egea 2018</w:t>
      </w:r>
    </w:p>
    <w:p w14:paraId="18B2203C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Stefano Micelli, Fare è Innovare - Il nuovo lavoro artigiano, Il Mulino 2016</w:t>
      </w:r>
    </w:p>
    <w:p w14:paraId="048B697A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 xml:space="preserve">A cura di Alessandro </w:t>
      </w:r>
      <w:proofErr w:type="spellStart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Cinquegrani</w:t>
      </w:r>
      <w:proofErr w:type="spellEnd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 xml:space="preserve">, Con le vostre chiavi - Storie di imprese significanti, </w:t>
      </w:r>
      <w:proofErr w:type="spellStart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Kellermann</w:t>
      </w:r>
      <w:proofErr w:type="spellEnd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 xml:space="preserve"> 2016 - pp 167–185 "1840” scritto da Nicola Benetton, è la storia che coinvolge Loison, una delle 5 imprese protagoniste del libro"</w:t>
      </w:r>
    </w:p>
    <w:p w14:paraId="735A3254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 xml:space="preserve">A cura di Gino </w:t>
      </w:r>
      <w:proofErr w:type="spellStart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Bortoletto</w:t>
      </w:r>
      <w:proofErr w:type="spellEnd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 xml:space="preserve">, Il senso della lumaca e altre storie - persone, paesaggi, prodotti, Slow Food Editore 2016 pp 77–81 Cap. 12 – La vaniglia del Madagascar "Dario e Sonia seguono il prodotto come un figlio, dal </w:t>
      </w: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lastRenderedPageBreak/>
        <w:t>concepimento alla nascita, ne curano gli ingredienti costitutivi, lo accompagnano negli stadi evolutivi fino a vestirlo, orgogliosamente, a festa"</w:t>
      </w:r>
    </w:p>
    <w:p w14:paraId="6649A584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Romano Cappellari, Marketing della moda e dei prodotti lifestyle (nuova edizione), Carocci 2016 p 87 "Loison insegna come godersi il Panettone"</w:t>
      </w:r>
    </w:p>
    <w:p w14:paraId="325FB376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proofErr w:type="spellStart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Slawka</w:t>
      </w:r>
      <w:proofErr w:type="spellEnd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 xml:space="preserve"> G. Scarso; Luciana </w:t>
      </w:r>
      <w:proofErr w:type="spellStart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Squadrilli</w:t>
      </w:r>
      <w:proofErr w:type="spellEnd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, Marketing del Gusto - La guida completa per promuovere i prodotti tipici e i servizi di ristorazione e organizzazione eventi enogastronomici, Edizioni LSWR 2015, pp 320–325 "Il capitolo 31 è dedicato a Loison dove viene preso in esame la storia aziendale, la produzione, l'importanza del packaging, la destagionalizzazione, la comunicazione online e l'e-commerce"</w:t>
      </w:r>
    </w:p>
    <w:p w14:paraId="1C748F09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Roberto Perrone, Manuale del viaggiatore goloso, Mondadori 2015 - pp 320–325</w:t>
      </w:r>
    </w:p>
    <w:p w14:paraId="3EA00597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Marco Bettiol, Raccontare il made in Italy - Un nuovo legame tra cultura e manifattura, Marsilio 2015, pp 84–86 "Capitolo Raccontare storie in digitale”</w:t>
      </w:r>
    </w:p>
    <w:p w14:paraId="1C0349F9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Alessandro Marzo Magno, Il Genio del Gusto - Come il mangiare italiano ha conquistato il mondo, Garzanti 2014, p 168 Capitolo “1564: l'anno del panettone e del pandoro - Una piccola azienda di Costabissara, in provincia di Vicenza, la Loison, è riuscita per prima nel 2003 a portare panettone e pandoro sulle tavole coreane e vietnamite”</w:t>
      </w:r>
    </w:p>
    <w:p w14:paraId="4539A04F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Paolo Preti, Il meglio del piccolo - L'Italia delle Pmi: un modello originale di sviluppo per il paese, Egea 2011, pp 50–52 Capitolo “La qualità nel piccolo - Il Caso Dolciaria A. Loison srl”</w:t>
      </w:r>
    </w:p>
    <w:p w14:paraId="4EC7E225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 xml:space="preserve">Eugenio Astolfi, Lucia Barale, Stefano </w:t>
      </w:r>
      <w:proofErr w:type="spellStart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Rascioni</w:t>
      </w:r>
      <w:proofErr w:type="spellEnd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, Giovanna Ricci, Entriamo in azienda oggi 1, Tramontana, 2011-2019, pp. 704–709 Capitolo “Casi Aziendali - Piccolo di qualità: il caso Dolciaria Loison srl”</w:t>
      </w:r>
    </w:p>
    <w:p w14:paraId="653B9169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Barbara Carbone, Dario Loison, Mille e un panettone, Trenta Editore, 2010, pp 131</w:t>
      </w:r>
    </w:p>
    <w:p w14:paraId="39465F88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Romano Cappellari, Il marketing della moda e del lusso, Carocci 2008 p 38 Capitolo “Cosa caratterizza il prodotto di lusso?”</w:t>
      </w:r>
    </w:p>
    <w:p w14:paraId="5BCBBDF2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 xml:space="preserve">Jean Jaques </w:t>
      </w:r>
      <w:proofErr w:type="spellStart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Lambin</w:t>
      </w:r>
      <w:proofErr w:type="spellEnd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, Market-</w:t>
      </w:r>
      <w:proofErr w:type="spellStart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driven</w:t>
      </w:r>
      <w:proofErr w:type="spellEnd"/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 xml:space="preserve"> management - Marketing strategico e operativo, McGraw Hill, 2007-2016, pp 534–537 "Interviste a: Alessandro Loison, Dario Loison"</w:t>
      </w:r>
    </w:p>
    <w:p w14:paraId="3242C914" w14:textId="77777777" w:rsidR="00633A44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Tiziano Vescovi, Il Marketing e la rete - La gestione integrata del web nel business, Il Sole 24 Ore, 2007, pp 84–85 Capitolo “Dolciaria Loison: una piccola azienda tradizionale nel web”, di Antonella Vinciguerra</w:t>
      </w:r>
    </w:p>
    <w:p w14:paraId="212C26A9" w14:textId="7B5C2912" w:rsidR="00513B02" w:rsidRPr="00633A44" w:rsidRDefault="00633A44" w:rsidP="00633A44">
      <w:pPr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rPr>
          <w:rFonts w:ascii="Amiri" w:eastAsia="Times New Roman" w:hAnsi="Amiri" w:cs="Amiri"/>
          <w:color w:val="202122"/>
          <w:sz w:val="20"/>
          <w:szCs w:val="20"/>
          <w:lang w:eastAsia="it-IT"/>
        </w:rPr>
      </w:pPr>
      <w:r w:rsidRPr="00633A44">
        <w:rPr>
          <w:rFonts w:ascii="Amiri" w:eastAsia="Times New Roman" w:hAnsi="Amiri" w:cs="Amiri"/>
          <w:color w:val="202122"/>
          <w:sz w:val="20"/>
          <w:szCs w:val="20"/>
          <w:lang w:eastAsia="it-IT"/>
        </w:rPr>
        <w:t>Autori vari, Vite d'impresa. Storie di imprese che hanno cambiato il volto del vicentino, CCIAA, Vicenza, 2006, pp 77–92 "Caso Dolciaria Loison"</w:t>
      </w:r>
    </w:p>
    <w:sectPr w:rsidR="00513B02" w:rsidRPr="00633A44" w:rsidSect="00515997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180D" w14:textId="77777777" w:rsidR="00312FDB" w:rsidRDefault="00312FDB" w:rsidP="007C5F05">
      <w:pPr>
        <w:spacing w:after="0" w:line="240" w:lineRule="auto"/>
      </w:pPr>
      <w:r>
        <w:separator/>
      </w:r>
    </w:p>
  </w:endnote>
  <w:endnote w:type="continuationSeparator" w:id="0">
    <w:p w14:paraId="1FA82A48" w14:textId="77777777" w:rsidR="00312FDB" w:rsidRDefault="00312FDB" w:rsidP="007C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4378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30383F3" w14:textId="7444AB43" w:rsidR="009E17A6" w:rsidRPr="00515997" w:rsidRDefault="009E17A6">
        <w:pPr>
          <w:pStyle w:val="Pidipagina"/>
          <w:jc w:val="right"/>
          <w:rPr>
            <w:sz w:val="18"/>
            <w:szCs w:val="18"/>
          </w:rPr>
        </w:pPr>
        <w:r w:rsidRPr="00515997">
          <w:rPr>
            <w:noProof/>
            <w:sz w:val="18"/>
            <w:szCs w:val="18"/>
          </w:rPr>
          <w:drawing>
            <wp:anchor distT="0" distB="0" distL="53975" distR="114300" simplePos="0" relativeHeight="251665408" behindDoc="0" locked="0" layoutInCell="1" allowOverlap="1" wp14:anchorId="096B2C9E" wp14:editId="64BFB5EC">
              <wp:simplePos x="0" y="0"/>
              <wp:positionH relativeFrom="column">
                <wp:posOffset>-381313</wp:posOffset>
              </wp:positionH>
              <wp:positionV relativeFrom="paragraph">
                <wp:posOffset>-163830</wp:posOffset>
              </wp:positionV>
              <wp:extent cx="5129530" cy="628650"/>
              <wp:effectExtent l="0" t="0" r="0" b="0"/>
              <wp:wrapSquare wrapText="bothSides"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2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556" t="92399" r="1556"/>
                      <a:stretch/>
                    </pic:blipFill>
                    <pic:spPr bwMode="auto">
                      <a:xfrm>
                        <a:off x="0" y="0"/>
                        <a:ext cx="5129530" cy="628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5997">
          <w:rPr>
            <w:sz w:val="18"/>
            <w:szCs w:val="18"/>
          </w:rPr>
          <w:fldChar w:fldCharType="begin"/>
        </w:r>
        <w:r w:rsidRPr="00515997">
          <w:rPr>
            <w:sz w:val="18"/>
            <w:szCs w:val="18"/>
          </w:rPr>
          <w:instrText>PAGE   \* MERGEFORMAT</w:instrText>
        </w:r>
        <w:r w:rsidRPr="00515997">
          <w:rPr>
            <w:sz w:val="18"/>
            <w:szCs w:val="18"/>
          </w:rPr>
          <w:fldChar w:fldCharType="separate"/>
        </w:r>
        <w:r w:rsidRPr="00515997">
          <w:rPr>
            <w:sz w:val="18"/>
            <w:szCs w:val="18"/>
          </w:rPr>
          <w:t>2</w:t>
        </w:r>
        <w:r w:rsidRPr="00515997">
          <w:rPr>
            <w:sz w:val="18"/>
            <w:szCs w:val="18"/>
          </w:rPr>
          <w:fldChar w:fldCharType="end"/>
        </w:r>
      </w:p>
    </w:sdtContent>
  </w:sdt>
  <w:p w14:paraId="6A0DBDC2" w14:textId="292FDE4D" w:rsidR="009F5CA4" w:rsidRDefault="009F5C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82E5" w14:textId="6BE7E3CD" w:rsidR="00325369" w:rsidRDefault="00325369">
    <w:pPr>
      <w:pStyle w:val="Pidipagina"/>
      <w:jc w:val="right"/>
    </w:pPr>
    <w:r w:rsidRPr="00896452">
      <w:rPr>
        <w:noProof/>
        <w:sz w:val="18"/>
        <w:szCs w:val="18"/>
      </w:rPr>
      <w:drawing>
        <wp:anchor distT="0" distB="0" distL="53975" distR="114300" simplePos="0" relativeHeight="251663360" behindDoc="0" locked="0" layoutInCell="1" allowOverlap="1" wp14:anchorId="5C912045" wp14:editId="3EA1A5FD">
          <wp:simplePos x="0" y="0"/>
          <wp:positionH relativeFrom="column">
            <wp:posOffset>-387350</wp:posOffset>
          </wp:positionH>
          <wp:positionV relativeFrom="paragraph">
            <wp:posOffset>-282897</wp:posOffset>
          </wp:positionV>
          <wp:extent cx="5129530" cy="62865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56" t="92399" r="1556"/>
                  <a:stretch/>
                </pic:blipFill>
                <pic:spPr bwMode="auto">
                  <a:xfrm>
                    <a:off x="0" y="0"/>
                    <a:ext cx="512953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80477983"/>
        <w:docPartObj>
          <w:docPartGallery w:val="Page Numbers (Bottom of Page)"/>
          <w:docPartUnique/>
        </w:docPartObj>
      </w:sdtPr>
      <w:sdtContent>
        <w:r w:rsidRPr="00325369">
          <w:rPr>
            <w:sz w:val="18"/>
            <w:szCs w:val="18"/>
          </w:rPr>
          <w:fldChar w:fldCharType="begin"/>
        </w:r>
        <w:r w:rsidRPr="00325369">
          <w:rPr>
            <w:sz w:val="18"/>
            <w:szCs w:val="18"/>
          </w:rPr>
          <w:instrText>PAGE   \* MERGEFORMAT</w:instrText>
        </w:r>
        <w:r w:rsidRPr="00325369">
          <w:rPr>
            <w:sz w:val="18"/>
            <w:szCs w:val="18"/>
          </w:rPr>
          <w:fldChar w:fldCharType="separate"/>
        </w:r>
        <w:r w:rsidRPr="00325369">
          <w:rPr>
            <w:sz w:val="18"/>
            <w:szCs w:val="18"/>
          </w:rPr>
          <w:t>2</w:t>
        </w:r>
        <w:r w:rsidRPr="00325369">
          <w:rPr>
            <w:sz w:val="18"/>
            <w:szCs w:val="18"/>
          </w:rPr>
          <w:fldChar w:fldCharType="end"/>
        </w:r>
      </w:sdtContent>
    </w:sdt>
  </w:p>
  <w:p w14:paraId="321F03FD" w14:textId="50B8EDC5" w:rsidR="00BA61DD" w:rsidRDefault="00BA61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E616" w14:textId="77777777" w:rsidR="00312FDB" w:rsidRDefault="00312FDB" w:rsidP="007C5F05">
      <w:pPr>
        <w:spacing w:after="0" w:line="240" w:lineRule="auto"/>
      </w:pPr>
      <w:r>
        <w:separator/>
      </w:r>
    </w:p>
  </w:footnote>
  <w:footnote w:type="continuationSeparator" w:id="0">
    <w:p w14:paraId="0DA84AAB" w14:textId="77777777" w:rsidR="00312FDB" w:rsidRDefault="00312FDB" w:rsidP="007C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3E7C" w14:textId="6F6AB67E" w:rsidR="00BA61DD" w:rsidRDefault="00BA61DD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4BDB04" wp14:editId="26FB788C">
          <wp:simplePos x="0" y="0"/>
          <wp:positionH relativeFrom="column">
            <wp:posOffset>-542290</wp:posOffset>
          </wp:positionH>
          <wp:positionV relativeFrom="paragraph">
            <wp:posOffset>-349250</wp:posOffset>
          </wp:positionV>
          <wp:extent cx="7232015" cy="234378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087"/>
                  <a:stretch/>
                </pic:blipFill>
                <pic:spPr bwMode="auto">
                  <a:xfrm>
                    <a:off x="0" y="0"/>
                    <a:ext cx="7232015" cy="2343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250E0"/>
    <w:multiLevelType w:val="multilevel"/>
    <w:tmpl w:val="BC06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538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05"/>
    <w:rsid w:val="00017E49"/>
    <w:rsid w:val="000A06B6"/>
    <w:rsid w:val="002357B5"/>
    <w:rsid w:val="00240769"/>
    <w:rsid w:val="00297883"/>
    <w:rsid w:val="00312FDB"/>
    <w:rsid w:val="00325369"/>
    <w:rsid w:val="003309B8"/>
    <w:rsid w:val="004D10BA"/>
    <w:rsid w:val="00513B02"/>
    <w:rsid w:val="00515997"/>
    <w:rsid w:val="005B1B42"/>
    <w:rsid w:val="00633A44"/>
    <w:rsid w:val="00751B0B"/>
    <w:rsid w:val="007712AF"/>
    <w:rsid w:val="007A70D0"/>
    <w:rsid w:val="007C5F05"/>
    <w:rsid w:val="007D4754"/>
    <w:rsid w:val="00896452"/>
    <w:rsid w:val="00963E37"/>
    <w:rsid w:val="009A7A1B"/>
    <w:rsid w:val="009E17A6"/>
    <w:rsid w:val="009F5CA4"/>
    <w:rsid w:val="00A22201"/>
    <w:rsid w:val="00A7266A"/>
    <w:rsid w:val="00A768F9"/>
    <w:rsid w:val="00AA2BFD"/>
    <w:rsid w:val="00BA61DD"/>
    <w:rsid w:val="00C84EA7"/>
    <w:rsid w:val="00E06004"/>
    <w:rsid w:val="00E973E9"/>
    <w:rsid w:val="00E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A72A"/>
  <w15:chartTrackingRefBased/>
  <w15:docId w15:val="{4F99EEE8-4F7B-47BD-A59C-4DAB0AEF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5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F05"/>
  </w:style>
  <w:style w:type="paragraph" w:styleId="Pidipagina">
    <w:name w:val="footer"/>
    <w:basedOn w:val="Normale"/>
    <w:link w:val="PidipaginaCarattere"/>
    <w:uiPriority w:val="99"/>
    <w:unhideWhenUsed/>
    <w:rsid w:val="007C5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F05"/>
  </w:style>
  <w:style w:type="paragraph" w:styleId="NormaleWeb">
    <w:name w:val="Normal (Web)"/>
    <w:basedOn w:val="Normale"/>
    <w:uiPriority w:val="99"/>
    <w:unhideWhenUsed/>
    <w:rsid w:val="0063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3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3134-C5A8-4EC7-8867-4CB4256F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Loison Clienti4</dc:creator>
  <cp:keywords/>
  <dc:description/>
  <cp:lastModifiedBy>Loison Clienti4</cp:lastModifiedBy>
  <cp:revision>17</cp:revision>
  <cp:lastPrinted>2022-09-28T09:57:00Z</cp:lastPrinted>
  <dcterms:created xsi:type="dcterms:W3CDTF">2022-09-28T09:03:00Z</dcterms:created>
  <dcterms:modified xsi:type="dcterms:W3CDTF">2022-09-29T06:59:00Z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05aa4b0cf49849a425eca48bbbdbc3fe6b6f3e5de2620d631ff401a4aa9eb770</vt:lpwstr>
  </property>
</Properties>
</file>